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15" w:rsidRPr="00C93D89" w:rsidRDefault="00AF1EB4">
      <w:pPr>
        <w:pStyle w:val="NormalWeb"/>
        <w:spacing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C93D89">
        <w:rPr>
          <w:b/>
          <w:noProof/>
        </w:rPr>
        <w:drawing>
          <wp:anchor distT="0" distB="3810" distL="114300" distR="114300" simplePos="0" relativeHeight="2" behindDoc="1" locked="0" layoutInCell="1" allowOverlap="1" wp14:anchorId="7541A25A" wp14:editId="71FE45D0">
            <wp:simplePos x="0" y="0"/>
            <wp:positionH relativeFrom="column">
              <wp:posOffset>171450</wp:posOffset>
            </wp:positionH>
            <wp:positionV relativeFrom="paragraph">
              <wp:posOffset>178435</wp:posOffset>
            </wp:positionV>
            <wp:extent cx="1233170" cy="789940"/>
            <wp:effectExtent l="0" t="0" r="5080" b="0"/>
            <wp:wrapTight wrapText="bothSides">
              <wp:wrapPolygon edited="0">
                <wp:start x="0" y="0"/>
                <wp:lineTo x="0" y="20836"/>
                <wp:lineTo x="21355" y="20836"/>
                <wp:lineTo x="2135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D89">
        <w:rPr>
          <w:b/>
          <w:bCs/>
          <w:sz w:val="28"/>
          <w:szCs w:val="28"/>
        </w:rPr>
        <w:t>CENTRO FEDERAL DE EDUCAÇÃO TECNOLÓGICA DE MINAS GERAIS</w:t>
      </w:r>
    </w:p>
    <w:p w:rsidR="002A1B15" w:rsidRPr="00C93D89" w:rsidRDefault="00AF1EB4">
      <w:pPr>
        <w:pStyle w:val="NormalWeb"/>
        <w:spacing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C93D89">
        <w:rPr>
          <w:b/>
          <w:bCs/>
          <w:sz w:val="28"/>
          <w:szCs w:val="28"/>
        </w:rPr>
        <w:t>DEPARTAMENTO DE ELETROMECÂNICA</w:t>
      </w:r>
    </w:p>
    <w:p w:rsidR="00C93D89" w:rsidRDefault="00C93D89">
      <w:pPr>
        <w:pStyle w:val="NormalWeb"/>
        <w:spacing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93D89" w:rsidRDefault="00C93D89">
      <w:pPr>
        <w:pStyle w:val="NormalWeb"/>
        <w:spacing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A1B15" w:rsidRPr="00C93D89" w:rsidRDefault="00AF1EB4">
      <w:pPr>
        <w:pStyle w:val="NormalWeb"/>
        <w:spacing w:beforeAutospacing="0" w:after="0" w:afterAutospacing="0" w:line="276" w:lineRule="auto"/>
        <w:jc w:val="center"/>
        <w:rPr>
          <w:b/>
          <w:i/>
          <w:sz w:val="32"/>
          <w:szCs w:val="32"/>
        </w:rPr>
      </w:pPr>
      <w:r w:rsidRPr="00C93D89">
        <w:rPr>
          <w:b/>
          <w:i/>
          <w:sz w:val="32"/>
          <w:szCs w:val="32"/>
        </w:rPr>
        <w:t>CHAMADA INTERNA PARA INTEGRAR EQUIPE DO NÚCLEO DE DESENVOLVIMENTO DE ROBÓTICA (NDR)</w:t>
      </w:r>
      <w:r w:rsidR="00312A16">
        <w:rPr>
          <w:b/>
          <w:i/>
          <w:sz w:val="32"/>
          <w:szCs w:val="32"/>
        </w:rPr>
        <w:t xml:space="preserve"> - 2019</w:t>
      </w:r>
    </w:p>
    <w:p w:rsidR="002A1B15" w:rsidRDefault="002A1B15">
      <w:pPr>
        <w:pStyle w:val="NormalWeb"/>
        <w:spacing w:beforeAutospacing="0" w:after="0" w:afterAutospacing="0" w:line="276" w:lineRule="auto"/>
        <w:jc w:val="center"/>
        <w:rPr>
          <w:sz w:val="28"/>
          <w:szCs w:val="28"/>
        </w:rPr>
      </w:pP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Coordenador </w:t>
      </w:r>
      <w:r w:rsidRPr="00C93D89">
        <w:rPr>
          <w:sz w:val="28"/>
          <w:szCs w:val="28"/>
        </w:rPr>
        <w:t>NÚCLEO DE DESENVOLVIMENTO DE ROBÓTICA (NDR) da Unidade ARAXÁ do CEFET</w:t>
      </w:r>
      <w:r w:rsidRPr="00C93D89">
        <w:rPr>
          <w:sz w:val="28"/>
          <w:szCs w:val="28"/>
        </w:rPr>
        <w:t xml:space="preserve"> MG</w:t>
      </w:r>
      <w:r>
        <w:rPr>
          <w:sz w:val="28"/>
          <w:szCs w:val="28"/>
        </w:rPr>
        <w:t xml:space="preserve">, Prof. Alexandre Dias Linhares, torna pública aos alunos da Unidade Araxá do CEFET MG a abertura do processo para seleção de novos membros das equipes de competições e desenvolvimento de protótipos vinculados ao </w:t>
      </w:r>
      <w:r>
        <w:rPr>
          <w:b/>
          <w:sz w:val="28"/>
          <w:szCs w:val="28"/>
        </w:rPr>
        <w:t>NDR</w:t>
      </w:r>
      <w:r>
        <w:rPr>
          <w:sz w:val="28"/>
          <w:szCs w:val="28"/>
        </w:rPr>
        <w:t>, para participação na atividade em r</w:t>
      </w:r>
      <w:r>
        <w:rPr>
          <w:sz w:val="28"/>
          <w:szCs w:val="28"/>
        </w:rPr>
        <w:t xml:space="preserve">eferência no item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, nos termos estabelecidos na presente </w:t>
      </w:r>
      <w:r>
        <w:rPr>
          <w:b/>
          <w:i/>
          <w:sz w:val="28"/>
          <w:szCs w:val="28"/>
        </w:rPr>
        <w:t>Chamada Interna</w:t>
      </w:r>
      <w:r>
        <w:rPr>
          <w:sz w:val="28"/>
          <w:szCs w:val="28"/>
        </w:rPr>
        <w:t>.</w:t>
      </w: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 Dos objetivos Gerais: </w:t>
      </w:r>
    </w:p>
    <w:p w:rsidR="002A1B15" w:rsidRDefault="00AF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1.1- Montar novas equipes capazes de conceber e construir protótipos de veículos autônomos utilizando novas e diversas tecnologias de controle em sistemas</w:t>
      </w:r>
      <w:r>
        <w:rPr>
          <w:rFonts w:ascii="Times New Roman" w:hAnsi="Times New Roman" w:cs="Times New Roman"/>
          <w:sz w:val="28"/>
          <w:szCs w:val="28"/>
        </w:rPr>
        <w:t xml:space="preserve"> em malha aberta ou fechada, disseminando o conhecimento aos demais alunos para utilizar, desenvolver, testar e participar de competições </w:t>
      </w:r>
      <w:proofErr w:type="gramStart"/>
      <w:r>
        <w:rPr>
          <w:rFonts w:ascii="Times New Roman" w:hAnsi="Times New Roman" w:cs="Times New Roman"/>
          <w:sz w:val="28"/>
          <w:szCs w:val="28"/>
        </w:rPr>
        <w:t>universitárias nas modalidades seguidores de trilha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robôs autônomos, futebol de robôs, </w:t>
      </w:r>
      <w:proofErr w:type="spellStart"/>
      <w:r>
        <w:rPr>
          <w:rFonts w:ascii="Times New Roman" w:hAnsi="Times New Roman" w:cs="Times New Roman"/>
          <w:sz w:val="28"/>
          <w:szCs w:val="28"/>
        </w:rPr>
        <w:t>vants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drones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etc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1B15" w:rsidRDefault="00AF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1.2- Incent</w:t>
      </w:r>
      <w:r>
        <w:rPr>
          <w:rFonts w:ascii="Times New Roman" w:hAnsi="Times New Roman" w:cs="Times New Roman"/>
          <w:sz w:val="28"/>
          <w:szCs w:val="28"/>
        </w:rPr>
        <w:t>ivar alunos da unidade Araxá a envolverem-se com conteúdos pertinentes a sua formação desde os primeiros períodos, a trabalharem em equipe e a resolverem problemas relativos aos seus projetos;</w:t>
      </w:r>
    </w:p>
    <w:p w:rsidR="002A1B15" w:rsidRDefault="00AF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1.3- Ampliar o interesse dos estudantes em pesquisas e projetos</w:t>
      </w:r>
      <w:r>
        <w:rPr>
          <w:rFonts w:ascii="Times New Roman" w:hAnsi="Times New Roman" w:cs="Times New Roman"/>
          <w:sz w:val="28"/>
          <w:szCs w:val="28"/>
        </w:rPr>
        <w:t xml:space="preserve"> de extensão relacionados às áreas da eletrônica, mecânica e programação a partir do desenvolvimento de equipamentos e novas tecnologias que atendam às necessidades em automação e controle; </w:t>
      </w:r>
    </w:p>
    <w:p w:rsidR="002A1B15" w:rsidRDefault="00AF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1.4- Promover a participação de discentes em atividades de extens</w:t>
      </w:r>
      <w:r>
        <w:rPr>
          <w:rFonts w:ascii="Times New Roman" w:hAnsi="Times New Roman" w:cs="Times New Roman"/>
          <w:sz w:val="28"/>
          <w:szCs w:val="28"/>
        </w:rPr>
        <w:t>ão de forma a ampliar a integração entre o CEFET MG e a sociedade;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1.5- Incentivar o intercâmbio de conhecimentos dos alunos da unidade Araxá com outras escolas e universidades;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1.6- Disponibilizar para a sociedade o conhecimento tecnológico desenvolvido n</w:t>
      </w:r>
      <w:r>
        <w:rPr>
          <w:sz w:val="28"/>
          <w:szCs w:val="28"/>
        </w:rPr>
        <w:t>o CEFET MG;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1.7- Fortalecer a relação entre ensino, pesquisa e extensão;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1.8- Contribuir para a formação acadêmico-profissional do discente por meio do incentivo à </w:t>
      </w:r>
      <w:proofErr w:type="gramStart"/>
      <w:r>
        <w:rPr>
          <w:sz w:val="28"/>
          <w:szCs w:val="28"/>
        </w:rPr>
        <w:t>criatividade</w:t>
      </w:r>
      <w:proofErr w:type="gramEnd"/>
      <w:r>
        <w:rPr>
          <w:sz w:val="28"/>
          <w:szCs w:val="28"/>
        </w:rPr>
        <w:t xml:space="preserve"> e pró-atividade de seus membros.</w:t>
      </w: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Da atividade 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2.1- As atividades desenvolv</w:t>
      </w:r>
      <w:r>
        <w:rPr>
          <w:sz w:val="28"/>
          <w:szCs w:val="28"/>
        </w:rPr>
        <w:t>idas pelo Núcleo de Desenvolvimento de Robótica da Unidade Araxá do CEFET MG permitem integração dos conhecimentos teóricos com experiências de prática profissional. A principal atividade desenvolvida pelos membros da equipe é o projeto e construção de pro</w:t>
      </w:r>
      <w:r>
        <w:rPr>
          <w:sz w:val="28"/>
          <w:szCs w:val="28"/>
        </w:rPr>
        <w:t xml:space="preserve">tótipos, autônomos ou guiados, destinados a desenvolvimento e competições relacionadas à robótica. 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>2.2- O NDR organiza as equipes através de metodologia atualizada, incentivando participação de todos os membros em trabalhos na área da mecânica, eletrônica</w:t>
      </w:r>
      <w:r>
        <w:rPr>
          <w:sz w:val="28"/>
          <w:szCs w:val="28"/>
        </w:rPr>
        <w:t>, programação e gestão em função de planejamento semestral ou específico para determinado evento.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>2.3- O NDR participa e intenta participar de diversos eventos relacionados à robótica, predominantemente, competições de seguidores de trilhas, batalhas e fut</w:t>
      </w:r>
      <w:r>
        <w:rPr>
          <w:sz w:val="28"/>
          <w:szCs w:val="28"/>
        </w:rPr>
        <w:t>ebol de robôs, dentre outras, realizadas no Brasil e no exterior.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 xml:space="preserve">2.4- A atividade </w:t>
      </w:r>
      <w:r w:rsidR="00C93D89">
        <w:rPr>
          <w:sz w:val="28"/>
          <w:szCs w:val="28"/>
        </w:rPr>
        <w:t xml:space="preserve">do NDR </w:t>
      </w:r>
      <w:r>
        <w:rPr>
          <w:sz w:val="28"/>
          <w:szCs w:val="28"/>
        </w:rPr>
        <w:t xml:space="preserve">é um projeto desenvolvido por alunos no âmbito do Núcleo de Desenvolvimento de Robótica da Coordenação de Engenharia de Automação Industrial do </w:t>
      </w:r>
      <w:proofErr w:type="spellStart"/>
      <w:r>
        <w:rPr>
          <w:sz w:val="32"/>
          <w:szCs w:val="28"/>
        </w:rPr>
        <w:t>Cefet</w:t>
      </w:r>
      <w:proofErr w:type="spellEnd"/>
      <w:r>
        <w:rPr>
          <w:sz w:val="32"/>
          <w:szCs w:val="28"/>
        </w:rPr>
        <w:t xml:space="preserve"> MG </w:t>
      </w:r>
      <w:r>
        <w:rPr>
          <w:sz w:val="28"/>
          <w:szCs w:val="28"/>
        </w:rPr>
        <w:t>e, assim, concede ho</w:t>
      </w:r>
      <w:r>
        <w:rPr>
          <w:sz w:val="28"/>
          <w:szCs w:val="28"/>
        </w:rPr>
        <w:t xml:space="preserve">ras complementares para aqueles que participarem. </w:t>
      </w: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Das condições para candidatar-se a membro do NDR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3.1- Estar regularmente matriculado no </w:t>
      </w:r>
      <w:r w:rsidRPr="00C93D89">
        <w:rPr>
          <w:b/>
          <w:sz w:val="28"/>
          <w:szCs w:val="28"/>
        </w:rPr>
        <w:t>Curso de Engenharia de Automação Industrial, Curso Técnico em Mecânica ou Curso Técnico em Eletrônica</w:t>
      </w:r>
      <w:r>
        <w:rPr>
          <w:sz w:val="28"/>
          <w:szCs w:val="28"/>
        </w:rPr>
        <w:t>, em qualque</w:t>
      </w:r>
      <w:r>
        <w:rPr>
          <w:sz w:val="28"/>
          <w:szCs w:val="28"/>
        </w:rPr>
        <w:t xml:space="preserve">r modalidade na Unidade Araxá do CEFET MG; 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 xml:space="preserve">3.2- Ter disponibilidade para cumprir a carga horária de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(seis) horas semanais, sem prejuízo de suas atividades curriculares;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3.3- Estar em dia com suas obrigações acadêmicas junto ao CEFET-MG; </w:t>
      </w: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 Das </w:t>
      </w:r>
      <w:r>
        <w:rPr>
          <w:sz w:val="28"/>
          <w:szCs w:val="28"/>
        </w:rPr>
        <w:t>Inscrições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 xml:space="preserve">4.1- </w:t>
      </w:r>
      <w:r>
        <w:rPr>
          <w:i/>
          <w:iCs/>
          <w:sz w:val="28"/>
          <w:szCs w:val="28"/>
        </w:rPr>
        <w:t xml:space="preserve">Período: </w:t>
      </w:r>
      <w:r>
        <w:rPr>
          <w:sz w:val="28"/>
          <w:szCs w:val="28"/>
        </w:rPr>
        <w:t>de 21 de maio a 25 de maio de 2019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 9h às 21h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4.2- Local: As inscrições serão feitas através de ficha própria a ser entregue na sala 114 (Laboratório de Hidráulica) do campus Araxá ou no Diretório Acadêmico da Engenharia de Auto</w:t>
      </w:r>
      <w:r>
        <w:rPr>
          <w:sz w:val="28"/>
          <w:szCs w:val="28"/>
        </w:rPr>
        <w:t xml:space="preserve">mação Industrial – DA EAI – bloco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.</w:t>
      </w: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Do processo de Seleção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>5.1- O processo será através de entrevista de perfil.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>5.2- Os critérios de avaliação são: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 xml:space="preserve">5.2.1- </w:t>
      </w:r>
      <w:r>
        <w:rPr>
          <w:i/>
          <w:sz w:val="28"/>
          <w:szCs w:val="28"/>
        </w:rPr>
        <w:t xml:space="preserve">Preferencialmente </w:t>
      </w:r>
      <w:r>
        <w:rPr>
          <w:sz w:val="28"/>
          <w:szCs w:val="28"/>
        </w:rPr>
        <w:t xml:space="preserve">serão atendidos alunos até o 5º período de EAI, alunos das segundas séries </w:t>
      </w:r>
      <w:r>
        <w:rPr>
          <w:sz w:val="28"/>
          <w:szCs w:val="28"/>
        </w:rPr>
        <w:t>noturnas e terceiras séries diurnas dos cursos técnicos;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>5.2.2-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Na entrevista o aluno será avaliado com base em seu perfil, avaliado de acordo com as habilidades, motivação e disponibilidade;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>5.3- Período: 2</w:t>
      </w:r>
      <w:r w:rsidR="00312A1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12A16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312A16">
        <w:rPr>
          <w:sz w:val="28"/>
          <w:szCs w:val="28"/>
        </w:rPr>
        <w:t>31</w:t>
      </w:r>
      <w:r>
        <w:rPr>
          <w:sz w:val="28"/>
          <w:szCs w:val="28"/>
        </w:rPr>
        <w:t xml:space="preserve"> de maio de 20l9</w:t>
      </w:r>
      <w:r w:rsidR="00312A16">
        <w:rPr>
          <w:sz w:val="28"/>
          <w:szCs w:val="28"/>
        </w:rPr>
        <w:t xml:space="preserve"> -</w:t>
      </w:r>
      <w:proofErr w:type="gramStart"/>
      <w:r w:rsidR="00312A16">
        <w:rPr>
          <w:sz w:val="28"/>
          <w:szCs w:val="28"/>
        </w:rPr>
        <w:t xml:space="preserve">  </w:t>
      </w:r>
      <w:proofErr w:type="gramEnd"/>
      <w:r w:rsidR="00312A16">
        <w:rPr>
          <w:sz w:val="28"/>
          <w:szCs w:val="28"/>
        </w:rPr>
        <w:t xml:space="preserve">sala 114 </w:t>
      </w:r>
      <w:r>
        <w:rPr>
          <w:sz w:val="28"/>
          <w:szCs w:val="28"/>
        </w:rPr>
        <w:t xml:space="preserve"> (o agendamento da entrevi</w:t>
      </w:r>
      <w:r>
        <w:rPr>
          <w:sz w:val="28"/>
          <w:szCs w:val="28"/>
        </w:rPr>
        <w:t>sta individual deverá ser efetuado junto à inscrição)</w:t>
      </w: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>6- Calendário do processo seletivo.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>6.1-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Publicação do edital: </w:t>
      </w:r>
      <w:r w:rsidRPr="00C93D89">
        <w:rPr>
          <w:b/>
          <w:sz w:val="28"/>
          <w:szCs w:val="28"/>
        </w:rPr>
        <w:t>1</w:t>
      </w:r>
      <w:r w:rsidR="00C93D89" w:rsidRPr="00C93D89">
        <w:rPr>
          <w:b/>
          <w:sz w:val="28"/>
          <w:szCs w:val="28"/>
        </w:rPr>
        <w:t>6</w:t>
      </w:r>
      <w:r w:rsidRPr="00C93D89">
        <w:rPr>
          <w:b/>
          <w:sz w:val="28"/>
          <w:szCs w:val="28"/>
        </w:rPr>
        <w:t xml:space="preserve"> de maio de 2019</w:t>
      </w:r>
      <w:r>
        <w:rPr>
          <w:sz w:val="28"/>
          <w:szCs w:val="28"/>
        </w:rPr>
        <w:t>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 xml:space="preserve">6.2- Inscrição dos candidatos: de </w:t>
      </w:r>
      <w:r w:rsidRPr="00C93D89">
        <w:rPr>
          <w:b/>
          <w:sz w:val="28"/>
          <w:szCs w:val="28"/>
        </w:rPr>
        <w:t>21/05 a 25/05/2019</w:t>
      </w:r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09:00</w:t>
      </w:r>
      <w:proofErr w:type="gramEnd"/>
      <w:r>
        <w:rPr>
          <w:sz w:val="28"/>
          <w:szCs w:val="28"/>
        </w:rPr>
        <w:t>h às 21:00h;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 xml:space="preserve">6.3- Entrevista de Perfil: </w:t>
      </w:r>
      <w:r w:rsidRPr="00C93D89">
        <w:rPr>
          <w:b/>
          <w:sz w:val="28"/>
          <w:szCs w:val="28"/>
        </w:rPr>
        <w:t>28/05 e 31/05/201</w:t>
      </w:r>
      <w:r w:rsidRPr="00C93D89">
        <w:rPr>
          <w:b/>
          <w:sz w:val="28"/>
          <w:szCs w:val="28"/>
        </w:rPr>
        <w:t>9</w:t>
      </w:r>
      <w:r>
        <w:rPr>
          <w:sz w:val="28"/>
          <w:szCs w:val="28"/>
        </w:rPr>
        <w:t>, conforme agendado na inscrição;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 xml:space="preserve">6.4- Resultado final: </w:t>
      </w:r>
      <w:r w:rsidRPr="00C93D89">
        <w:rPr>
          <w:b/>
          <w:sz w:val="28"/>
          <w:szCs w:val="28"/>
        </w:rPr>
        <w:t>03/06/2019</w:t>
      </w:r>
      <w:r>
        <w:rPr>
          <w:sz w:val="28"/>
          <w:szCs w:val="28"/>
        </w:rPr>
        <w:t xml:space="preserve"> a partir de 16 horas, através de divulgação nos murais e pelo site do CEFET MG Unidade Araxá (http://www.araxa.cefetmg.br/</w:t>
      </w:r>
      <w:proofErr w:type="gramStart"/>
      <w:r>
        <w:rPr>
          <w:sz w:val="28"/>
          <w:szCs w:val="28"/>
        </w:rPr>
        <w:t>)</w:t>
      </w:r>
      <w:proofErr w:type="gramEnd"/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>7- Das vagas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 xml:space="preserve">Serão no total </w:t>
      </w:r>
      <w:r w:rsidRPr="00C93D89">
        <w:rPr>
          <w:b/>
          <w:sz w:val="28"/>
          <w:szCs w:val="28"/>
        </w:rPr>
        <w:t>13 (treze) vagas</w:t>
      </w:r>
      <w:r>
        <w:rPr>
          <w:sz w:val="28"/>
          <w:szCs w:val="28"/>
        </w:rPr>
        <w:t>, dividas em: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>Curso</w:t>
      </w:r>
      <w:r>
        <w:rPr>
          <w:sz w:val="28"/>
          <w:szCs w:val="28"/>
        </w:rPr>
        <w:t xml:space="preserve"> de </w:t>
      </w:r>
      <w:r w:rsidRPr="00C93D89">
        <w:rPr>
          <w:b/>
          <w:sz w:val="28"/>
          <w:szCs w:val="28"/>
        </w:rPr>
        <w:t>EAI</w:t>
      </w:r>
      <w:r>
        <w:rPr>
          <w:sz w:val="28"/>
          <w:szCs w:val="28"/>
        </w:rPr>
        <w:t>: 05 (cinco) vagas;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 xml:space="preserve">Técnico em </w:t>
      </w:r>
      <w:r w:rsidRPr="00C93D89">
        <w:rPr>
          <w:b/>
          <w:sz w:val="28"/>
          <w:szCs w:val="28"/>
        </w:rPr>
        <w:t>Mecânica</w:t>
      </w:r>
      <w:r>
        <w:rPr>
          <w:sz w:val="28"/>
          <w:szCs w:val="28"/>
        </w:rPr>
        <w:t>: 04 (quatro) vagas;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 xml:space="preserve">Técnico em </w:t>
      </w:r>
      <w:r w:rsidRPr="00C93D89">
        <w:rPr>
          <w:b/>
          <w:sz w:val="28"/>
          <w:szCs w:val="28"/>
        </w:rPr>
        <w:t>Eletrônica</w:t>
      </w:r>
      <w:r>
        <w:rPr>
          <w:sz w:val="28"/>
          <w:szCs w:val="28"/>
        </w:rPr>
        <w:t>: 04 (quatro) vagas;</w:t>
      </w:r>
    </w:p>
    <w:p w:rsidR="002A1B15" w:rsidRDefault="00AF1EB4">
      <w:pPr>
        <w:pStyle w:val="NormalWeb"/>
        <w:spacing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entrada será imediatamente após a homologação do resultado</w:t>
      </w:r>
      <w:proofErr w:type="gramStart"/>
      <w:r>
        <w:rPr>
          <w:sz w:val="28"/>
          <w:szCs w:val="28"/>
        </w:rPr>
        <w:t>..</w:t>
      </w:r>
      <w:proofErr w:type="gramEnd"/>
    </w:p>
    <w:p w:rsidR="002A1B15" w:rsidRDefault="00AF1EB4">
      <w:pPr>
        <w:pStyle w:val="NormalWeb"/>
        <w:spacing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Não há bolsas-auxílio.</w:t>
      </w: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 xml:space="preserve">8- Da Validade 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i/>
          <w:sz w:val="28"/>
          <w:szCs w:val="28"/>
        </w:rPr>
        <w:t>Chamada Interna</w:t>
      </w:r>
      <w:r>
        <w:rPr>
          <w:sz w:val="28"/>
          <w:szCs w:val="28"/>
        </w:rPr>
        <w:t xml:space="preserve"> terá validade até a Homologação do Resultado Final.</w:t>
      </w: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2A1B15" w:rsidRDefault="00AF1EB4">
      <w:pPr>
        <w:pStyle w:val="NormalWeb"/>
        <w:spacing w:beforeAutospacing="0" w:after="0" w:afterAutospacing="0" w:line="276" w:lineRule="auto"/>
        <w:jc w:val="both"/>
      </w:pPr>
      <w:r>
        <w:rPr>
          <w:sz w:val="28"/>
          <w:szCs w:val="28"/>
        </w:rPr>
        <w:t>9- Dos recursos e casos omissos</w:t>
      </w:r>
    </w:p>
    <w:p w:rsidR="002A1B15" w:rsidRDefault="00AF1EB4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Recursos e casos omissos nessa chamada interna serão avaliados pela coordenação do NDR após o processo seletivo. </w:t>
      </w: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2A1B15" w:rsidRDefault="00AF1EB4" w:rsidP="00312A16">
      <w:pPr>
        <w:pStyle w:val="NormalWeb"/>
        <w:spacing w:beforeAutospacing="0" w:after="0" w:afterAutospacing="0" w:line="276" w:lineRule="auto"/>
        <w:ind w:left="63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Prof. Alexandre Dias Linhares</w:t>
      </w:r>
    </w:p>
    <w:p w:rsidR="002A1B15" w:rsidRDefault="00AF1EB4" w:rsidP="00312A16">
      <w:pPr>
        <w:pStyle w:val="NormalWeb"/>
        <w:spacing w:beforeAutospacing="0" w:after="0" w:afterAutospacing="0" w:line="276" w:lineRule="auto"/>
        <w:ind w:left="63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Coordenador do NDR.</w:t>
      </w: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2A1B15" w:rsidRDefault="002A1B15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312A16" w:rsidRDefault="00AF1EB4">
      <w:pPr>
        <w:pStyle w:val="NormalWeb"/>
        <w:spacing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Araxá, 16 de maio de 2019.</w:t>
      </w:r>
    </w:p>
    <w:p w:rsidR="00312A16" w:rsidRDefault="00312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sz w:val="28"/>
          <w:szCs w:val="28"/>
        </w:rPr>
        <w:br w:type="page"/>
      </w:r>
    </w:p>
    <w:p w:rsidR="00312A16" w:rsidRDefault="00312A16">
      <w:pPr>
        <w:pStyle w:val="NormalWeb"/>
        <w:spacing w:beforeAutospacing="0" w:after="0" w:afterAutospacing="0" w:line="276" w:lineRule="auto"/>
        <w:jc w:val="right"/>
        <w:rPr>
          <w:sz w:val="28"/>
          <w:szCs w:val="28"/>
        </w:rPr>
      </w:pPr>
    </w:p>
    <w:p w:rsidR="00312A16" w:rsidRPr="00C93D89" w:rsidRDefault="00312A16" w:rsidP="00312A16">
      <w:pPr>
        <w:pStyle w:val="NormalWeb"/>
        <w:spacing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C93D89">
        <w:rPr>
          <w:b/>
          <w:noProof/>
        </w:rPr>
        <w:drawing>
          <wp:anchor distT="0" distB="3810" distL="114300" distR="114300" simplePos="0" relativeHeight="251659264" behindDoc="1" locked="0" layoutInCell="1" allowOverlap="1" wp14:anchorId="3EB6F18C" wp14:editId="0B5D4E85">
            <wp:simplePos x="0" y="0"/>
            <wp:positionH relativeFrom="column">
              <wp:posOffset>171450</wp:posOffset>
            </wp:positionH>
            <wp:positionV relativeFrom="paragraph">
              <wp:posOffset>178435</wp:posOffset>
            </wp:positionV>
            <wp:extent cx="1233170" cy="789940"/>
            <wp:effectExtent l="0" t="0" r="5080" b="0"/>
            <wp:wrapTight wrapText="bothSides">
              <wp:wrapPolygon edited="0">
                <wp:start x="0" y="0"/>
                <wp:lineTo x="0" y="20836"/>
                <wp:lineTo x="21355" y="20836"/>
                <wp:lineTo x="2135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D89">
        <w:rPr>
          <w:b/>
          <w:bCs/>
          <w:sz w:val="28"/>
          <w:szCs w:val="28"/>
        </w:rPr>
        <w:t>CENTRO FEDERAL DE EDUCAÇÃO TECNOLÓGICA DE MINAS GERAIS</w:t>
      </w:r>
    </w:p>
    <w:p w:rsidR="00312A16" w:rsidRPr="00C93D89" w:rsidRDefault="00312A16" w:rsidP="00312A16">
      <w:pPr>
        <w:pStyle w:val="NormalWeb"/>
        <w:spacing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C93D89">
        <w:rPr>
          <w:b/>
          <w:bCs/>
          <w:sz w:val="28"/>
          <w:szCs w:val="28"/>
        </w:rPr>
        <w:t>DEPARTAMENTO DE ELETROMECÂNICA</w:t>
      </w:r>
    </w:p>
    <w:p w:rsidR="00312A16" w:rsidRDefault="00312A16" w:rsidP="00312A16">
      <w:pPr>
        <w:pStyle w:val="NormalWeb"/>
        <w:spacing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12A16" w:rsidRDefault="00312A16" w:rsidP="00312A16">
      <w:pPr>
        <w:pStyle w:val="NormalWeb"/>
        <w:spacing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12A16" w:rsidRPr="00C93D89" w:rsidRDefault="00312A16" w:rsidP="00312A16">
      <w:pPr>
        <w:pStyle w:val="NormalWeb"/>
        <w:spacing w:beforeAutospacing="0" w:after="0" w:afterAutospacing="0" w:line="276" w:lineRule="auto"/>
        <w:jc w:val="center"/>
        <w:rPr>
          <w:b/>
          <w:i/>
          <w:sz w:val="32"/>
          <w:szCs w:val="32"/>
        </w:rPr>
      </w:pPr>
      <w:r w:rsidRPr="00C93D89">
        <w:rPr>
          <w:b/>
          <w:i/>
          <w:sz w:val="32"/>
          <w:szCs w:val="32"/>
        </w:rPr>
        <w:t>CHAMADA INTERNA PARA INTEGRAR EQUIPE DO NÚCLEO DE DESENVOLVIMENTO DE ROBÓTICA (NDR)</w:t>
      </w:r>
      <w:r>
        <w:rPr>
          <w:b/>
          <w:i/>
          <w:sz w:val="32"/>
          <w:szCs w:val="32"/>
        </w:rPr>
        <w:t>- 2019</w:t>
      </w:r>
    </w:p>
    <w:p w:rsidR="00312A16" w:rsidRDefault="00312A16" w:rsidP="00312A16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p w:rsidR="00312A16" w:rsidRDefault="00312A16" w:rsidP="00312A16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Ficha de inscrição:</w:t>
      </w:r>
    </w:p>
    <w:p w:rsidR="00312A16" w:rsidRDefault="00312A16" w:rsidP="00312A16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1837"/>
        <w:gridCol w:w="1243"/>
        <w:gridCol w:w="2622"/>
      </w:tblGrid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Curso/turma</w:t>
            </w: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Telefone</w:t>
            </w: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Dia/Horário agendado</w:t>
            </w: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12A16" w:rsidTr="00421DF3">
        <w:tc>
          <w:tcPr>
            <w:tcW w:w="4786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312A16" w:rsidRDefault="00312A16" w:rsidP="00421DF3">
            <w:pPr>
              <w:pStyle w:val="NormalWeb"/>
              <w:spacing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12A16" w:rsidRDefault="00312A16" w:rsidP="00312A16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Agendamentos: </w:t>
      </w:r>
      <w:r>
        <w:rPr>
          <w:b/>
          <w:sz w:val="28"/>
          <w:szCs w:val="28"/>
        </w:rPr>
        <w:t>28 a 31/05 de 15h às 21 horas</w:t>
      </w:r>
    </w:p>
    <w:p w:rsidR="00312A16" w:rsidRPr="003E2A33" w:rsidRDefault="00312A16" w:rsidP="00312A16">
      <w:pPr>
        <w:pStyle w:val="NormalWeb"/>
        <w:spacing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Entrevistas: sala 114 </w:t>
      </w:r>
      <w:proofErr w:type="gramStart"/>
      <w:r>
        <w:rPr>
          <w:b/>
          <w:sz w:val="28"/>
          <w:szCs w:val="28"/>
        </w:rPr>
        <w:t>(laboratório de Hidráulica</w:t>
      </w:r>
    </w:p>
    <w:p w:rsidR="00312A16" w:rsidRDefault="00312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End"/>
    </w:p>
    <w:p w:rsidR="002A1B15" w:rsidRDefault="002A1B15">
      <w:pPr>
        <w:pStyle w:val="NormalWeb"/>
        <w:spacing w:beforeAutospacing="0" w:after="0" w:afterAutospacing="0" w:line="276" w:lineRule="auto"/>
        <w:jc w:val="right"/>
      </w:pPr>
    </w:p>
    <w:sectPr w:rsidR="002A1B15">
      <w:footerReference w:type="default" r:id="rId8"/>
      <w:pgSz w:w="11906" w:h="16838"/>
      <w:pgMar w:top="851" w:right="707" w:bottom="851" w:left="85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B4" w:rsidRDefault="00AF1EB4">
      <w:pPr>
        <w:spacing w:after="0" w:line="240" w:lineRule="auto"/>
      </w:pPr>
      <w:r>
        <w:separator/>
      </w:r>
    </w:p>
  </w:endnote>
  <w:endnote w:type="continuationSeparator" w:id="0">
    <w:p w:rsidR="00AF1EB4" w:rsidRDefault="00AF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85196"/>
      <w:docPartObj>
        <w:docPartGallery w:val="Page Numbers (Bottom of Page)"/>
        <w:docPartUnique/>
      </w:docPartObj>
    </w:sdtPr>
    <w:sdtEndPr/>
    <w:sdtContent>
      <w:p w:rsidR="002A1B15" w:rsidRDefault="00AF1EB4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12A16">
          <w:rPr>
            <w:noProof/>
          </w:rPr>
          <w:t>4</w:t>
        </w:r>
        <w:r>
          <w:fldChar w:fldCharType="end"/>
        </w:r>
      </w:p>
    </w:sdtContent>
  </w:sdt>
  <w:p w:rsidR="002A1B15" w:rsidRDefault="002A1B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B4" w:rsidRDefault="00AF1EB4">
      <w:pPr>
        <w:spacing w:after="0" w:line="240" w:lineRule="auto"/>
      </w:pPr>
      <w:r>
        <w:separator/>
      </w:r>
    </w:p>
  </w:footnote>
  <w:footnote w:type="continuationSeparator" w:id="0">
    <w:p w:rsidR="00AF1EB4" w:rsidRDefault="00AF1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15"/>
    <w:rsid w:val="002A1B15"/>
    <w:rsid w:val="00312A16"/>
    <w:rsid w:val="00AF1EB4"/>
    <w:rsid w:val="00C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6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A03602"/>
  </w:style>
  <w:style w:type="character" w:customStyle="1" w:styleId="RodapChar">
    <w:name w:val="Rodapé Char"/>
    <w:basedOn w:val="Fontepargpadro"/>
    <w:link w:val="Rodap"/>
    <w:uiPriority w:val="99"/>
    <w:qFormat/>
    <w:rsid w:val="00A0360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758C5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F7F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036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0360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758C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2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6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A03602"/>
  </w:style>
  <w:style w:type="character" w:customStyle="1" w:styleId="RodapChar">
    <w:name w:val="Rodapé Char"/>
    <w:basedOn w:val="Fontepargpadro"/>
    <w:link w:val="Rodap"/>
    <w:uiPriority w:val="99"/>
    <w:qFormat/>
    <w:rsid w:val="00A0360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758C5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F7F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036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0360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758C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2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915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Alexandre</cp:lastModifiedBy>
  <cp:revision>3</cp:revision>
  <cp:lastPrinted>2019-05-16T21:53:00Z</cp:lastPrinted>
  <dcterms:created xsi:type="dcterms:W3CDTF">2019-05-16T21:52:00Z</dcterms:created>
  <dcterms:modified xsi:type="dcterms:W3CDTF">2019-05-16T22:05:00Z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